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1FE4C2" w14:textId="77777777" w:rsidR="00414815" w:rsidRPr="007F72E6" w:rsidRDefault="00414815" w:rsidP="00414815">
      <w:pPr>
        <w:spacing w:line="240" w:lineRule="auto"/>
        <w:rPr>
          <w:rFonts w:ascii="Arial" w:hAnsi="Arial" w:cs="Arial"/>
        </w:rPr>
      </w:pPr>
    </w:p>
    <w:p w14:paraId="3F51E2CF" w14:textId="4D1716F3" w:rsidR="00414815" w:rsidRPr="007F72E6" w:rsidRDefault="00414815" w:rsidP="00414815">
      <w:pPr>
        <w:spacing w:line="240" w:lineRule="auto"/>
        <w:rPr>
          <w:rFonts w:ascii="Arial" w:hAnsi="Arial" w:cs="Arial"/>
        </w:rPr>
      </w:pPr>
    </w:p>
    <w:p w14:paraId="257C7DDD" w14:textId="77777777" w:rsidR="00AA353B" w:rsidRPr="007F72E6" w:rsidRDefault="00AA353B" w:rsidP="00414815">
      <w:pPr>
        <w:spacing w:line="240" w:lineRule="auto"/>
        <w:rPr>
          <w:rFonts w:ascii="Arial" w:hAnsi="Arial" w:cs="Arial"/>
        </w:rPr>
      </w:pPr>
    </w:p>
    <w:p w14:paraId="61ED5BBC" w14:textId="77777777" w:rsidR="00AA353B" w:rsidRPr="007F72E6" w:rsidRDefault="00AA353B" w:rsidP="00414815">
      <w:pPr>
        <w:spacing w:line="240" w:lineRule="auto"/>
        <w:rPr>
          <w:rFonts w:ascii="Arial" w:hAnsi="Arial" w:cs="Arial"/>
        </w:rPr>
      </w:pPr>
    </w:p>
    <w:p w14:paraId="71AA9ADA" w14:textId="3EE89C7C" w:rsidR="009C42AC" w:rsidRPr="007F72E6" w:rsidRDefault="00AA353B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noProof/>
        </w:rPr>
        <w:drawing>
          <wp:inline distT="0" distB="0" distL="0" distR="0" wp14:anchorId="1541A2A5" wp14:editId="15DA3AB4">
            <wp:extent cx="1441450" cy="1058482"/>
            <wp:effectExtent l="0" t="0" r="0" b="0"/>
            <wp:docPr id="8323207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320786" name="Imagem 8323207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843" cy="108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4815" w:rsidRPr="007F72E6">
        <w:rPr>
          <w:rFonts w:ascii="Arial" w:hAnsi="Arial" w:cs="Arial"/>
        </w:rPr>
        <w:br w:type="textWrapping" w:clear="all"/>
      </w:r>
      <w:r w:rsidR="00E82BCF" w:rsidRPr="007F72E6">
        <w:rPr>
          <w:rFonts w:ascii="Arial" w:hAnsi="Arial" w:cs="Arial"/>
          <w:color w:val="C00000"/>
          <w:sz w:val="16"/>
          <w:szCs w:val="16"/>
        </w:rPr>
        <w:t>LOGO DA INSTITUIÇÃO</w:t>
      </w:r>
      <w:r w:rsidR="009C7DCC">
        <w:rPr>
          <w:rFonts w:ascii="Arial" w:hAnsi="Arial" w:cs="Arial"/>
          <w:color w:val="C00000"/>
          <w:sz w:val="16"/>
          <w:szCs w:val="16"/>
        </w:rPr>
        <w:t xml:space="preserve"> ASSOCIADA</w:t>
      </w:r>
      <w:r w:rsidR="00E82BCF" w:rsidRPr="007F72E6">
        <w:rPr>
          <w:rFonts w:ascii="Arial" w:hAnsi="Arial" w:cs="Arial"/>
          <w:color w:val="C00000"/>
          <w:sz w:val="16"/>
          <w:szCs w:val="16"/>
        </w:rPr>
        <w:t xml:space="preserve"> (CENTRALIZADO)</w:t>
      </w:r>
    </w:p>
    <w:p w14:paraId="5A2A6A4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283BA14D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2A7BE59" w14:textId="3D9F9FA4" w:rsidR="009C42AC" w:rsidRPr="007F72E6" w:rsidRDefault="00AA353B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nome da universidade ou instituto</w:t>
      </w:r>
      <w:r w:rsidR="00742C6B" w:rsidRPr="007F72E6">
        <w:rPr>
          <w:rFonts w:ascii="Arial" w:hAnsi="Arial" w:cs="Arial"/>
          <w:b/>
          <w:bCs/>
          <w:caps/>
        </w:rPr>
        <w:t xml:space="preserve"> - </w:t>
      </w:r>
      <w:r w:rsidRPr="007F72E6">
        <w:rPr>
          <w:rFonts w:ascii="Arial" w:hAnsi="Arial" w:cs="Arial"/>
          <w:b/>
          <w:bCs/>
          <w:caps/>
        </w:rPr>
        <w:t>sigla</w:t>
      </w:r>
    </w:p>
    <w:p w14:paraId="483E18B9" w14:textId="577CA465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C</w:t>
      </w:r>
      <w:r w:rsidR="00AA353B" w:rsidRPr="007F72E6">
        <w:rPr>
          <w:rFonts w:ascii="Arial" w:hAnsi="Arial" w:cs="Arial"/>
          <w:caps/>
        </w:rPr>
        <w:t>A</w:t>
      </w:r>
      <w:r w:rsidRPr="007F72E6">
        <w:rPr>
          <w:rFonts w:ascii="Arial" w:hAnsi="Arial" w:cs="Arial"/>
          <w:caps/>
        </w:rPr>
        <w:t xml:space="preserve">mpus </w:t>
      </w:r>
      <w:r w:rsidR="00AA353B" w:rsidRPr="007F72E6">
        <w:rPr>
          <w:rFonts w:ascii="Arial" w:hAnsi="Arial" w:cs="Arial"/>
          <w:caps/>
        </w:rPr>
        <w:t>/ unidade</w:t>
      </w:r>
    </w:p>
    <w:p w14:paraId="11475A7C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967026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FD38AC5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Programa de Pós-Graduação Profissional em Artes</w:t>
      </w:r>
    </w:p>
    <w:p w14:paraId="717F9CAD" w14:textId="3FDFDCFC" w:rsidR="009C42AC" w:rsidRPr="007F72E6" w:rsidRDefault="00AA353B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REDE PROFARTES</w:t>
      </w:r>
    </w:p>
    <w:p w14:paraId="102A6A92" w14:textId="77777777" w:rsidR="00AA353B" w:rsidRPr="007F72E6" w:rsidRDefault="00AA353B">
      <w:pPr>
        <w:spacing w:line="240" w:lineRule="auto"/>
        <w:jc w:val="center"/>
        <w:rPr>
          <w:rFonts w:ascii="Arial" w:hAnsi="Arial" w:cs="Arial"/>
        </w:rPr>
      </w:pPr>
    </w:p>
    <w:p w14:paraId="47AA9574" w14:textId="0A2D8A9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Mestrado Profissional em Artes</w:t>
      </w:r>
    </w:p>
    <w:p w14:paraId="76345FAD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247563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5C2C10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5FB7DE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C19C615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3D0F230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Nome do(a) Estudante</w:t>
      </w:r>
    </w:p>
    <w:p w14:paraId="61E7FE1E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C0CA735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2C775BB8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Título do Trabalho: Subtítulo</w:t>
      </w:r>
    </w:p>
    <w:p w14:paraId="7A0675E9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4E6643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59F02C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03A1E4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0A8540D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4AD2A7F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24437B0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E1908F1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468E44A" w14:textId="77777777" w:rsidR="0005232A" w:rsidRPr="007F72E6" w:rsidRDefault="0005232A">
      <w:pPr>
        <w:spacing w:line="240" w:lineRule="auto"/>
        <w:rPr>
          <w:rFonts w:ascii="Arial" w:hAnsi="Arial" w:cs="Arial"/>
        </w:rPr>
      </w:pPr>
    </w:p>
    <w:p w14:paraId="42B3E42E" w14:textId="77777777" w:rsidR="0005232A" w:rsidRPr="007F72E6" w:rsidRDefault="0005232A">
      <w:pPr>
        <w:spacing w:line="240" w:lineRule="auto"/>
        <w:rPr>
          <w:rFonts w:ascii="Arial" w:hAnsi="Arial" w:cs="Arial"/>
        </w:rPr>
      </w:pPr>
    </w:p>
    <w:p w14:paraId="2C55C2E7" w14:textId="77777777" w:rsidR="0005232A" w:rsidRPr="007F72E6" w:rsidRDefault="0005232A">
      <w:pPr>
        <w:spacing w:line="240" w:lineRule="auto"/>
        <w:rPr>
          <w:rFonts w:ascii="Arial" w:hAnsi="Arial" w:cs="Arial"/>
        </w:rPr>
      </w:pPr>
    </w:p>
    <w:p w14:paraId="1826EE16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Cidade – UF</w:t>
      </w:r>
    </w:p>
    <w:p w14:paraId="288874DF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Ano</w:t>
      </w:r>
    </w:p>
    <w:p w14:paraId="15F85ACE" w14:textId="77777777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ABNT: a capa (NBR 14724, 4.1.1) deve conter, nesta ordem, instituição, título e subtítulo (se houver), local e ano. Fonte Times New Roman ou Arial 12; margens 3 cm (superior/esquerda) e 2 cm (inferior/direita).</w:t>
      </w:r>
    </w:p>
    <w:p w14:paraId="73C04D1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335B438A" w14:textId="77777777" w:rsidR="009C42AC" w:rsidRPr="007F72E6" w:rsidRDefault="00000000">
      <w:pPr>
        <w:spacing w:after="48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lastRenderedPageBreak/>
        <w:t>Nome do(a) Estudante</w:t>
      </w:r>
    </w:p>
    <w:p w14:paraId="4F3AD9E0" w14:textId="77777777" w:rsidR="009C42AC" w:rsidRPr="007F72E6" w:rsidRDefault="00000000">
      <w:pPr>
        <w:spacing w:after="48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Título do Trabalho: Subtítulo</w:t>
      </w:r>
    </w:p>
    <w:p w14:paraId="1FC550ED" w14:textId="44D8C5CD" w:rsidR="009C42AC" w:rsidRPr="007F72E6" w:rsidRDefault="00E82BCF" w:rsidP="00414815">
      <w:pPr>
        <w:spacing w:after="240" w:line="240" w:lineRule="auto"/>
        <w:ind w:left="4535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Dissertação</w:t>
      </w:r>
      <w:r w:rsidRPr="007F72E6">
        <w:rPr>
          <w:rFonts w:ascii="Arial" w:hAnsi="Arial" w:cs="Arial"/>
          <w:color w:val="C00000"/>
        </w:rPr>
        <w:t xml:space="preserve"> </w:t>
      </w:r>
      <w:r w:rsidRPr="007F72E6">
        <w:rPr>
          <w:rFonts w:ascii="Arial" w:hAnsi="Arial" w:cs="Arial"/>
        </w:rPr>
        <w:t xml:space="preserve">apresentada ao Programa de Pós-Graduação Profissional em Artes – </w:t>
      </w:r>
      <w:r w:rsidR="00AA353B" w:rsidRPr="007F72E6">
        <w:rPr>
          <w:rFonts w:ascii="Arial" w:hAnsi="Arial" w:cs="Arial"/>
        </w:rPr>
        <w:t xml:space="preserve">Rede </w:t>
      </w:r>
      <w:r w:rsidRPr="007F72E6">
        <w:rPr>
          <w:rFonts w:ascii="Arial" w:hAnsi="Arial" w:cs="Arial"/>
        </w:rPr>
        <w:t xml:space="preserve">PROFARTES, </w:t>
      </w:r>
      <w:r w:rsidR="00AA353B" w:rsidRPr="007F72E6">
        <w:rPr>
          <w:rFonts w:ascii="Arial" w:hAnsi="Arial" w:cs="Arial"/>
        </w:rPr>
        <w:t xml:space="preserve">da </w:t>
      </w:r>
      <w:r w:rsidR="00AA353B" w:rsidRPr="007F72E6">
        <w:rPr>
          <w:rFonts w:ascii="Arial" w:hAnsi="Arial" w:cs="Arial"/>
          <w:color w:val="C00000"/>
        </w:rPr>
        <w:t>[N</w:t>
      </w:r>
      <w:r w:rsidRPr="007F72E6">
        <w:rPr>
          <w:rFonts w:ascii="Arial" w:hAnsi="Arial" w:cs="Arial"/>
          <w:color w:val="C00000"/>
        </w:rPr>
        <w:t xml:space="preserve">ome da </w:t>
      </w:r>
      <w:r w:rsidR="00AA353B" w:rsidRPr="007F72E6">
        <w:rPr>
          <w:rFonts w:ascii="Arial" w:hAnsi="Arial" w:cs="Arial"/>
          <w:color w:val="C00000"/>
        </w:rPr>
        <w:t>I</w:t>
      </w:r>
      <w:r w:rsidRPr="007F72E6">
        <w:rPr>
          <w:rFonts w:ascii="Arial" w:hAnsi="Arial" w:cs="Arial"/>
          <w:color w:val="C00000"/>
        </w:rPr>
        <w:t>nstituição]</w:t>
      </w:r>
      <w:r w:rsidRPr="007F72E6">
        <w:rPr>
          <w:rFonts w:ascii="Arial" w:hAnsi="Arial" w:cs="Arial"/>
        </w:rPr>
        <w:t>, na modalidade Dissertação e Material Didático, como requisito parcial à obtenção do título de Mestre</w:t>
      </w:r>
      <w:r w:rsidR="00AA353B" w:rsidRPr="007F72E6">
        <w:rPr>
          <w:rFonts w:ascii="Arial" w:hAnsi="Arial" w:cs="Arial"/>
          <w:color w:val="C00000"/>
        </w:rPr>
        <w:t>[</w:t>
      </w:r>
      <w:r w:rsidRPr="007F72E6">
        <w:rPr>
          <w:rFonts w:ascii="Arial" w:hAnsi="Arial" w:cs="Arial"/>
          <w:color w:val="C00000"/>
        </w:rPr>
        <w:t>a</w:t>
      </w:r>
      <w:r w:rsidR="00AA353B" w:rsidRPr="007F72E6">
        <w:rPr>
          <w:rFonts w:ascii="Arial" w:hAnsi="Arial" w:cs="Arial"/>
          <w:color w:val="C00000"/>
        </w:rPr>
        <w:t>]</w:t>
      </w:r>
      <w:r w:rsidRPr="007F72E6">
        <w:rPr>
          <w:rFonts w:ascii="Arial" w:hAnsi="Arial" w:cs="Arial"/>
          <w:color w:val="C00000"/>
        </w:rPr>
        <w:t xml:space="preserve"> </w:t>
      </w:r>
      <w:r w:rsidRPr="007F72E6">
        <w:rPr>
          <w:rFonts w:ascii="Arial" w:hAnsi="Arial" w:cs="Arial"/>
        </w:rPr>
        <w:t>em Artes.</w:t>
      </w:r>
    </w:p>
    <w:p w14:paraId="6FBE52CF" w14:textId="77777777" w:rsidR="009C42AC" w:rsidRPr="007F72E6" w:rsidRDefault="00000000">
      <w:pPr>
        <w:spacing w:before="240" w:line="240" w:lineRule="auto"/>
        <w:ind w:left="4535"/>
        <w:rPr>
          <w:rFonts w:ascii="Arial" w:hAnsi="Arial" w:cs="Arial"/>
        </w:rPr>
      </w:pPr>
      <w:r w:rsidRPr="007F72E6">
        <w:rPr>
          <w:rFonts w:ascii="Arial" w:hAnsi="Arial" w:cs="Arial"/>
        </w:rPr>
        <w:t>Área de Concentração: Ensino de Arte</w:t>
      </w:r>
    </w:p>
    <w:p w14:paraId="737BD0AC" w14:textId="42E90561" w:rsidR="009C42AC" w:rsidRPr="007F72E6" w:rsidRDefault="00000000">
      <w:pPr>
        <w:spacing w:before="120" w:line="240" w:lineRule="auto"/>
        <w:ind w:left="4535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Linha de Pesquisa: </w:t>
      </w:r>
      <w:r w:rsidR="00414815" w:rsidRPr="007F72E6">
        <w:rPr>
          <w:rFonts w:ascii="Arial" w:hAnsi="Arial" w:cs="Arial"/>
          <w:color w:val="C00000"/>
        </w:rPr>
        <w:t>[Processos de Criação para o Ensino de Arte] ou [Abordagens e Metodologias para o Ensino de Arte]</w:t>
      </w:r>
    </w:p>
    <w:p w14:paraId="700151E3" w14:textId="77777777" w:rsidR="009C42AC" w:rsidRPr="007F72E6" w:rsidRDefault="00000000">
      <w:pPr>
        <w:spacing w:before="120" w:line="240" w:lineRule="auto"/>
        <w:ind w:left="4535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Orientador(a): </w:t>
      </w:r>
      <w:proofErr w:type="spellStart"/>
      <w:r w:rsidRPr="007F72E6">
        <w:rPr>
          <w:rFonts w:ascii="Arial" w:hAnsi="Arial" w:cs="Arial"/>
        </w:rPr>
        <w:t>Prof</w:t>
      </w:r>
      <w:proofErr w:type="spellEnd"/>
      <w:r w:rsidRPr="007F72E6">
        <w:rPr>
          <w:rFonts w:ascii="Arial" w:hAnsi="Arial" w:cs="Arial"/>
        </w:rPr>
        <w:t xml:space="preserve">(a). </w:t>
      </w:r>
      <w:proofErr w:type="spellStart"/>
      <w:r w:rsidRPr="007F72E6">
        <w:rPr>
          <w:rFonts w:ascii="Arial" w:hAnsi="Arial" w:cs="Arial"/>
        </w:rPr>
        <w:t>Dr</w:t>
      </w:r>
      <w:proofErr w:type="spellEnd"/>
      <w:r w:rsidRPr="007F72E6">
        <w:rPr>
          <w:rFonts w:ascii="Arial" w:hAnsi="Arial" w:cs="Arial"/>
        </w:rPr>
        <w:t>(a). Nome Completo</w:t>
      </w:r>
    </w:p>
    <w:p w14:paraId="7DAF77F5" w14:textId="77777777" w:rsidR="009C42AC" w:rsidRPr="007F72E6" w:rsidRDefault="00000000">
      <w:pPr>
        <w:spacing w:before="120" w:after="480" w:line="240" w:lineRule="auto"/>
        <w:ind w:left="4535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Coorientador(a): </w:t>
      </w:r>
      <w:proofErr w:type="spellStart"/>
      <w:r w:rsidRPr="007F72E6">
        <w:rPr>
          <w:rFonts w:ascii="Arial" w:hAnsi="Arial" w:cs="Arial"/>
        </w:rPr>
        <w:t>Prof</w:t>
      </w:r>
      <w:proofErr w:type="spellEnd"/>
      <w:r w:rsidRPr="007F72E6">
        <w:rPr>
          <w:rFonts w:ascii="Arial" w:hAnsi="Arial" w:cs="Arial"/>
        </w:rPr>
        <w:t xml:space="preserve">(a). </w:t>
      </w:r>
      <w:proofErr w:type="spellStart"/>
      <w:r w:rsidRPr="007F72E6">
        <w:rPr>
          <w:rFonts w:ascii="Arial" w:hAnsi="Arial" w:cs="Arial"/>
        </w:rPr>
        <w:t>Dr</w:t>
      </w:r>
      <w:proofErr w:type="spellEnd"/>
      <w:r w:rsidRPr="007F72E6">
        <w:rPr>
          <w:rFonts w:ascii="Arial" w:hAnsi="Arial" w:cs="Arial"/>
        </w:rPr>
        <w:t xml:space="preserve">(a). Nome Completo </w:t>
      </w:r>
      <w:r w:rsidRPr="007F72E6">
        <w:rPr>
          <w:rFonts w:ascii="Arial" w:hAnsi="Arial" w:cs="Arial"/>
          <w:i/>
          <w:iCs/>
          <w:color w:val="C00000"/>
        </w:rPr>
        <w:t>(opcional)</w:t>
      </w:r>
    </w:p>
    <w:p w14:paraId="4F99F401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032A9E5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2ACA6BD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4854D65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8F6E008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1FD393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A880608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Cidade – UF</w:t>
      </w:r>
    </w:p>
    <w:p w14:paraId="7F5C5D10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Ano</w:t>
      </w:r>
    </w:p>
    <w:p w14:paraId="156B1ED5" w14:textId="2696BB5A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ABNT: na folha de rosto (NBR 14724, 4.1.2), o texto de natureza do trabalho é redigido em bloco único, alinhado da metade da página (≈ 8 cm) até a margem direita, em espaço simples.</w:t>
      </w:r>
    </w:p>
    <w:p w14:paraId="498A9A22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547F280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42F04C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AD6E57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12DCF49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5760141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B1AFD5E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576E86C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DBF590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0C6C9DE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Ficha Catalográfica</w:t>
      </w:r>
    </w:p>
    <w:p w14:paraId="253B1434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Será solicitada e inserida nesta página, após a aprovação da versão final do trabalho, junto à biblioteca da Instituição Associada, conforme normas da Rede Nacional PROFARTES.</w:t>
      </w:r>
    </w:p>
    <w:p w14:paraId="6682DE76" w14:textId="77777777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 (NBR 14724, 4.1.3): a ficha catalográfica é elaborada por bibliotecário(a) e, tradicionalmente, impressa no verso da folha de rosto. Nesta versão digital, mantém-se em página própria para facilitar a edição.</w:t>
      </w:r>
    </w:p>
    <w:p w14:paraId="459D5153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3F45ABAD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Termo de Aprovação</w:t>
      </w:r>
    </w:p>
    <w:p w14:paraId="6ED7F379" w14:textId="77777777" w:rsidR="009C42AC" w:rsidRPr="007F72E6" w:rsidRDefault="00000000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Nome do(a) Estudante</w:t>
      </w:r>
    </w:p>
    <w:p w14:paraId="6DA44AD0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Título do Trabalho: Subtítulo</w:t>
      </w:r>
    </w:p>
    <w:p w14:paraId="52D6EFF1" w14:textId="7238DDAF" w:rsidR="009C42AC" w:rsidRPr="007F72E6" w:rsidRDefault="00E82BCF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Dissertação</w:t>
      </w:r>
      <w:r w:rsidR="00AA353B" w:rsidRPr="007F72E6">
        <w:rPr>
          <w:rFonts w:ascii="Arial" w:hAnsi="Arial" w:cs="Arial"/>
        </w:rPr>
        <w:t xml:space="preserve"> </w:t>
      </w:r>
      <w:r w:rsidRPr="007F72E6">
        <w:rPr>
          <w:rFonts w:ascii="Arial" w:hAnsi="Arial" w:cs="Arial"/>
        </w:rPr>
        <w:t xml:space="preserve">apresentada ao Programa de Pós-Graduação Profissional em Artes – PROFARTES, da </w:t>
      </w:r>
      <w:r w:rsidRPr="007F72E6">
        <w:rPr>
          <w:rFonts w:ascii="Arial" w:hAnsi="Arial" w:cs="Arial"/>
          <w:color w:val="C00000"/>
        </w:rPr>
        <w:t xml:space="preserve">[nome da instituição], </w:t>
      </w:r>
      <w:r w:rsidRPr="007F72E6">
        <w:rPr>
          <w:rFonts w:ascii="Arial" w:hAnsi="Arial" w:cs="Arial"/>
        </w:rPr>
        <w:t>como requisito parcial à obtenção do título de Mestre</w:t>
      </w:r>
      <w:r w:rsidR="00AA353B" w:rsidRPr="007F72E6">
        <w:rPr>
          <w:rFonts w:ascii="Arial" w:hAnsi="Arial" w:cs="Arial"/>
          <w:color w:val="C00000"/>
        </w:rPr>
        <w:t>[</w:t>
      </w:r>
      <w:r w:rsidRPr="007F72E6">
        <w:rPr>
          <w:rFonts w:ascii="Arial" w:hAnsi="Arial" w:cs="Arial"/>
          <w:color w:val="C00000"/>
        </w:rPr>
        <w:t>a</w:t>
      </w:r>
      <w:r w:rsidR="00AA353B" w:rsidRPr="007F72E6">
        <w:rPr>
          <w:rFonts w:ascii="Arial" w:hAnsi="Arial" w:cs="Arial"/>
          <w:color w:val="C00000"/>
        </w:rPr>
        <w:t>]</w:t>
      </w:r>
      <w:r w:rsidRPr="007F72E6">
        <w:rPr>
          <w:rFonts w:ascii="Arial" w:hAnsi="Arial" w:cs="Arial"/>
          <w:color w:val="C00000"/>
        </w:rPr>
        <w:t xml:space="preserve"> </w:t>
      </w:r>
      <w:r w:rsidRPr="007F72E6">
        <w:rPr>
          <w:rFonts w:ascii="Arial" w:hAnsi="Arial" w:cs="Arial"/>
        </w:rPr>
        <w:t xml:space="preserve">em Artes, aprovado(a) em </w:t>
      </w:r>
      <w:r w:rsidRPr="007F72E6">
        <w:rPr>
          <w:rFonts w:ascii="Arial" w:hAnsi="Arial" w:cs="Arial"/>
          <w:color w:val="C00000"/>
        </w:rPr>
        <w:t xml:space="preserve">[data] </w:t>
      </w:r>
      <w:r w:rsidRPr="007F72E6">
        <w:rPr>
          <w:rFonts w:ascii="Arial" w:hAnsi="Arial" w:cs="Arial"/>
        </w:rPr>
        <w:t>pela banca examinadora constituída pelos seguintes membros:</w:t>
      </w:r>
    </w:p>
    <w:p w14:paraId="6E40F3FB" w14:textId="77777777" w:rsidR="00414815" w:rsidRPr="007F72E6" w:rsidRDefault="00414815">
      <w:pPr>
        <w:spacing w:after="240" w:line="240" w:lineRule="auto"/>
        <w:jc w:val="both"/>
        <w:rPr>
          <w:rFonts w:ascii="Arial" w:hAnsi="Arial" w:cs="Arial"/>
        </w:rPr>
      </w:pPr>
    </w:p>
    <w:p w14:paraId="1ABFDD6D" w14:textId="77777777" w:rsidR="009C42AC" w:rsidRPr="007F72E6" w:rsidRDefault="00000000" w:rsidP="00414815">
      <w:pPr>
        <w:spacing w:before="12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Orientador(a) — [Instituição Associada]</w:t>
      </w:r>
    </w:p>
    <w:p w14:paraId="4D9E4F27" w14:textId="77777777" w:rsidR="009C42AC" w:rsidRPr="007F72E6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(Presidente da Banca)</w:t>
      </w:r>
    </w:p>
    <w:p w14:paraId="512CBBF8" w14:textId="77777777" w:rsidR="00414815" w:rsidRPr="007F72E6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4D4F599E" w14:textId="77777777" w:rsidR="009C42AC" w:rsidRPr="007F72E6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Avaliador(a) Interno(a) — [Instituição Associada]</w:t>
      </w:r>
    </w:p>
    <w:p w14:paraId="782DE30E" w14:textId="77777777" w:rsidR="009C42AC" w:rsidRPr="007F72E6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(Avaliador(a) Interno(a) ao Programa)</w:t>
      </w:r>
    </w:p>
    <w:p w14:paraId="3231D305" w14:textId="77777777" w:rsidR="00414815" w:rsidRPr="007F72E6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136C7611" w14:textId="77777777" w:rsidR="009C42AC" w:rsidRPr="007F72E6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Avaliador(a) Externo(a) — [Instituição Externa]</w:t>
      </w:r>
    </w:p>
    <w:p w14:paraId="42FA25E5" w14:textId="77777777" w:rsidR="009C42AC" w:rsidRPr="007F72E6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(Avaliador(a) Externo(a) ao Programa)</w:t>
      </w:r>
    </w:p>
    <w:p w14:paraId="11B26A37" w14:textId="77777777" w:rsidR="00414815" w:rsidRPr="007F72E6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118C931E" w14:textId="77777777" w:rsidR="009C42AC" w:rsidRPr="007F72E6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Suplente 1 — [Instituição]</w:t>
      </w:r>
    </w:p>
    <w:p w14:paraId="58F49FF7" w14:textId="77777777" w:rsidR="009C42AC" w:rsidRPr="007F72E6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(Suplente)</w:t>
      </w:r>
    </w:p>
    <w:p w14:paraId="43FEDCD6" w14:textId="77777777" w:rsidR="00414815" w:rsidRPr="007F72E6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3BA9BE2B" w14:textId="77777777" w:rsidR="009C42AC" w:rsidRPr="007F72E6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Suplente 2 — [Instituição]</w:t>
      </w:r>
    </w:p>
    <w:p w14:paraId="79F13FA0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(Suplente, se houver)</w:t>
      </w:r>
    </w:p>
    <w:p w14:paraId="3722CC52" w14:textId="77777777" w:rsidR="009C42AC" w:rsidRPr="007F72E6" w:rsidRDefault="00000000">
      <w:pPr>
        <w:spacing w:before="12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Após a defesa, esta página deverá ser substituída pela cópia/print da Ata de Aprovação do Exame de Trabalho de Conclusão, assinada pela banca.</w:t>
      </w:r>
    </w:p>
    <w:p w14:paraId="4D052E8B" w14:textId="65614D29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 (NBR 14724, 4.1.4): a folha de aprovação contém nome do(a) autor(a), título do trabalho, natureza, nome da instituição, área de concentração, data de aprovação e nomes/instituições dos membros da banca examinadora.</w:t>
      </w:r>
    </w:p>
    <w:p w14:paraId="5AD772A5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16561037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EB8D38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397380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2B4C8277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3135CBA0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7D17C08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3A9046FA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BFFB94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2C733461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Dedicatória</w:t>
      </w:r>
    </w:p>
    <w:p w14:paraId="5AAD3C70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4.2.2)</w:t>
      </w:r>
    </w:p>
    <w:p w14:paraId="42F46E4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3638631B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Agradecimentos</w:t>
      </w:r>
    </w:p>
    <w:p w14:paraId="2C3EC233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4.2.3)</w:t>
      </w:r>
    </w:p>
    <w:p w14:paraId="7EACEBA0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4AD855CE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860A34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E6442F7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769E0B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3DE7DEF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9920F2B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35CBA31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75FADEA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C9FA1C1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Epígrafe</w:t>
      </w:r>
    </w:p>
    <w:p w14:paraId="230D4859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4.2.4)</w:t>
      </w:r>
    </w:p>
    <w:p w14:paraId="4F9D5300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1860A94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Resumo</w:t>
      </w:r>
    </w:p>
    <w:p w14:paraId="6E50B8F6" w14:textId="1A27CDFC" w:rsidR="009C42AC" w:rsidRPr="007F72E6" w:rsidRDefault="00000000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Digite o texto do resumo, em parágrafo único, sem recuo de primeira linha, espaçamento simples entre linhas, com no mínimo 150 e no máximo 500 palavras. O resumo deve apresentar de forma concisa os pontos relevantes do trabalho:</w:t>
      </w:r>
      <w:r w:rsidR="007F72E6" w:rsidRPr="007F72E6">
        <w:rPr>
          <w:rFonts w:ascii="Arial" w:hAnsi="Arial" w:cs="Arial"/>
        </w:rPr>
        <w:t xml:space="preserve"> objeto/tema, versão final do Material Didático desenvolvido</w:t>
      </w:r>
      <w:r w:rsidR="0071161A" w:rsidRPr="007F72E6">
        <w:rPr>
          <w:rFonts w:ascii="Arial" w:hAnsi="Arial" w:cs="Arial"/>
        </w:rPr>
        <w:t xml:space="preserve">, </w:t>
      </w:r>
      <w:r w:rsidRPr="007F72E6">
        <w:rPr>
          <w:rFonts w:ascii="Arial" w:hAnsi="Arial" w:cs="Arial"/>
        </w:rPr>
        <w:t xml:space="preserve">objetivo, </w:t>
      </w:r>
      <w:r w:rsidR="0071161A" w:rsidRPr="007F72E6">
        <w:rPr>
          <w:rFonts w:ascii="Arial" w:hAnsi="Arial" w:cs="Arial"/>
        </w:rPr>
        <w:t xml:space="preserve">problema, </w:t>
      </w:r>
      <w:r w:rsidRPr="007F72E6">
        <w:rPr>
          <w:rFonts w:ascii="Arial" w:hAnsi="Arial" w:cs="Arial"/>
        </w:rPr>
        <w:t>metodologia, resultados e conclusões.</w:t>
      </w:r>
    </w:p>
    <w:p w14:paraId="29D4B678" w14:textId="41374367" w:rsidR="009C42AC" w:rsidRPr="007F72E6" w:rsidRDefault="00000000">
      <w:pPr>
        <w:spacing w:line="240" w:lineRule="auto"/>
        <w:rPr>
          <w:rFonts w:ascii="Arial" w:hAnsi="Arial" w:cs="Arial"/>
        </w:rPr>
      </w:pPr>
      <w:r w:rsidRPr="007F72E6">
        <w:rPr>
          <w:rFonts w:ascii="Arial" w:hAnsi="Arial" w:cs="Arial"/>
          <w:b/>
          <w:bCs/>
        </w:rPr>
        <w:t xml:space="preserve">Palavras-chave: </w:t>
      </w:r>
      <w:r w:rsidR="0071161A" w:rsidRPr="009C7DCC">
        <w:rPr>
          <w:rFonts w:ascii="Arial" w:hAnsi="Arial" w:cs="Arial"/>
          <w:color w:val="C00000"/>
        </w:rPr>
        <w:t>Ensino de Arte na Educação Básica</w:t>
      </w:r>
      <w:r w:rsidRPr="007F72E6">
        <w:rPr>
          <w:rFonts w:ascii="Arial" w:hAnsi="Arial" w:cs="Arial"/>
        </w:rPr>
        <w:t>. Palavra-chave 2. Palavra-chave 3. Palavra-chave 4. Palavra-chave 5.</w:t>
      </w:r>
    </w:p>
    <w:p w14:paraId="6068F23B" w14:textId="07477728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 (NBR 6028): resumo entre 150 e 500 palavras para trabalhos acadêmicos, em parágrafo único, sem citações ou enumerações. Palavras-chave separadas por ponto, iniciadas em maiúscula.</w:t>
      </w:r>
      <w:r w:rsidR="0071161A" w:rsidRPr="007F72E6">
        <w:rPr>
          <w:rFonts w:ascii="Arial" w:hAnsi="Arial" w:cs="Arial"/>
          <w:i/>
          <w:iCs/>
          <w:color w:val="C00000"/>
          <w:sz w:val="20"/>
          <w:szCs w:val="20"/>
        </w:rPr>
        <w:t xml:space="preserve"> As palavras-chave devem contemplar a área de concentração e a linha de pesquisa, sendo uma delas, </w:t>
      </w:r>
      <w:r w:rsidR="0071161A" w:rsidRPr="002947CB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obrigatoriamente, Ensino de Arte na Educação Básica</w:t>
      </w:r>
      <w:r w:rsidR="0071161A" w:rsidRPr="007F72E6">
        <w:rPr>
          <w:rFonts w:ascii="Arial" w:hAnsi="Arial" w:cs="Arial"/>
          <w:i/>
          <w:iCs/>
          <w:color w:val="C00000"/>
          <w:sz w:val="20"/>
          <w:szCs w:val="20"/>
        </w:rPr>
        <w:t>.</w:t>
      </w:r>
    </w:p>
    <w:p w14:paraId="3521BD11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A5F03C6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Abstract ou Resumen</w:t>
      </w:r>
    </w:p>
    <w:p w14:paraId="5A20B186" w14:textId="77777777" w:rsidR="009C42AC" w:rsidRPr="007F72E6" w:rsidRDefault="00000000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Digite o texto na língua estrangeira escolhida, em parágrafo único, com no mínimo 150 e no máximo 500 palavras, mantendo a mesma estrutura e conteúdo do resumo em língua vernácula.</w:t>
      </w:r>
    </w:p>
    <w:p w14:paraId="33473F6B" w14:textId="77777777" w:rsidR="009C42AC" w:rsidRPr="007F72E6" w:rsidRDefault="00000000">
      <w:pPr>
        <w:spacing w:line="240" w:lineRule="auto"/>
        <w:rPr>
          <w:rFonts w:ascii="Arial" w:hAnsi="Arial" w:cs="Arial"/>
        </w:rPr>
      </w:pPr>
      <w:r w:rsidRPr="007F72E6">
        <w:rPr>
          <w:rFonts w:ascii="Arial" w:hAnsi="Arial" w:cs="Arial"/>
          <w:b/>
          <w:bCs/>
        </w:rPr>
        <w:t xml:space="preserve">Keywords: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1.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2.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3.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4.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5.</w:t>
      </w:r>
    </w:p>
    <w:p w14:paraId="4F58A843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173BFB9E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Acesso ao Produto Educacional: Material Didático</w:t>
      </w:r>
    </w:p>
    <w:p w14:paraId="1564110C" w14:textId="77777777" w:rsidR="002947CB" w:rsidRDefault="0071161A" w:rsidP="0071161A">
      <w:pPr>
        <w:spacing w:after="240"/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O protótipo da produção técnica resultante da pesquisa, no formato de material didático, pode ser acessado em: </w:t>
      </w:r>
      <w:r w:rsidRPr="007F72E6">
        <w:rPr>
          <w:rFonts w:ascii="Arial" w:hAnsi="Arial" w:cs="Arial"/>
          <w:color w:val="C00000"/>
        </w:rPr>
        <w:t>[inserir o endereço eletrônico para acesso livre e permanente ao protótipo do material didático produzido]</w:t>
      </w:r>
      <w:r w:rsidRPr="007F72E6">
        <w:rPr>
          <w:rFonts w:ascii="Arial" w:hAnsi="Arial" w:cs="Arial"/>
        </w:rPr>
        <w:t>.</w:t>
      </w:r>
    </w:p>
    <w:p w14:paraId="7388A6F8" w14:textId="77777777" w:rsidR="002947CB" w:rsidRDefault="002947CB" w:rsidP="0071161A">
      <w:pPr>
        <w:spacing w:after="240"/>
        <w:ind w:firstLine="709"/>
        <w:jc w:val="both"/>
        <w:rPr>
          <w:rFonts w:ascii="Arial" w:hAnsi="Arial" w:cs="Arial"/>
        </w:rPr>
      </w:pPr>
    </w:p>
    <w:p w14:paraId="142F5259" w14:textId="5D68BAFC" w:rsidR="009C42AC" w:rsidRPr="007F72E6" w:rsidRDefault="002947CB" w:rsidP="0071161A">
      <w:pPr>
        <w:spacing w:after="24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color w:val="C00000"/>
          <w:sz w:val="20"/>
          <w:szCs w:val="20"/>
        </w:rPr>
        <w:t xml:space="preserve">O material didático, sendo uma Produção Técnica ou Tecnológica, é uma produção independente da Dissertação, devendo conter uma </w:t>
      </w:r>
      <w:r w:rsidRPr="002947CB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ficha catalográfica específica</w:t>
      </w:r>
      <w:r>
        <w:rPr>
          <w:rFonts w:ascii="Arial" w:hAnsi="Arial" w:cs="Arial"/>
          <w:i/>
          <w:iCs/>
          <w:color w:val="C00000"/>
          <w:sz w:val="20"/>
          <w:szCs w:val="20"/>
        </w:rPr>
        <w:t>, com registro “produto educacional” ou equivalente, a depender de cada biblioteca institucional. Mesmo o produto educacional sendo entregue em arquivo PDF separado, ele também deverá estar disponibilizado eletronicamente</w:t>
      </w:r>
      <w:r w:rsidR="009C7DCC">
        <w:rPr>
          <w:rFonts w:ascii="Arial" w:hAnsi="Arial" w:cs="Arial"/>
          <w:i/>
          <w:iCs/>
          <w:color w:val="C00000"/>
          <w:sz w:val="20"/>
          <w:szCs w:val="20"/>
        </w:rPr>
        <w:t xml:space="preserve"> nesta página</w:t>
      </w:r>
      <w:r>
        <w:rPr>
          <w:rFonts w:ascii="Arial" w:hAnsi="Arial" w:cs="Arial"/>
          <w:i/>
          <w:iCs/>
          <w:color w:val="C00000"/>
          <w:sz w:val="20"/>
          <w:szCs w:val="20"/>
        </w:rPr>
        <w:t xml:space="preserve">, por meio de um link universal, permanente e aberto. </w:t>
      </w:r>
      <w:r w:rsidR="0071161A" w:rsidRPr="007F72E6">
        <w:rPr>
          <w:rFonts w:ascii="Arial" w:hAnsi="Arial" w:cs="Arial"/>
        </w:rPr>
        <w:br w:type="page"/>
      </w:r>
    </w:p>
    <w:p w14:paraId="7676D022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Figuras</w:t>
      </w:r>
    </w:p>
    <w:p w14:paraId="471BA435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A7768D6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21FD9C95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Gráficos</w:t>
      </w:r>
    </w:p>
    <w:p w14:paraId="196CB482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7A55916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3FB8F743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Quadros</w:t>
      </w:r>
    </w:p>
    <w:p w14:paraId="35F29823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36C3458A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7C4F9C44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Tabelas</w:t>
      </w:r>
    </w:p>
    <w:p w14:paraId="152AD471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2724B092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45968963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Abreviaturas e Siglas</w:t>
      </w:r>
    </w:p>
    <w:p w14:paraId="3B216538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B34EF69" w14:textId="77777777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 (NBR 14724, 4.2.5): listas recomendadas quando houver cinco ou mais elementos do mesmo tipo, na ordem em que aparecem no texto, com nome específico, número, título e página.</w:t>
      </w:r>
    </w:p>
    <w:p w14:paraId="08D14F5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0DE4972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Sumário</w:t>
      </w:r>
    </w:p>
    <w:p w14:paraId="4AB49020" w14:textId="77777777" w:rsidR="009C42AC" w:rsidRPr="007F72E6" w:rsidRDefault="00000000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Sumário gerado automaticamente a partir dos títulos das seções. No Word, clique com o botão direito sobre a área abaixo e selecione “Atualizar campo” (ou pressione F9) para exibir os títulos e as páginas.</w:t>
      </w:r>
    </w:p>
    <w:sdt>
      <w:sdtPr>
        <w:rPr>
          <w:rFonts w:ascii="Arial" w:hAnsi="Arial" w:cs="Arial"/>
        </w:rPr>
        <w:alias w:val="Sumário"/>
        <w:id w:val="-107977436"/>
      </w:sdtPr>
      <w:sdtContent>
        <w:p w14:paraId="0C0A032E" w14:textId="77777777" w:rsidR="00414815" w:rsidRPr="007F72E6" w:rsidRDefault="00000000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r w:rsidRPr="007F72E6">
            <w:rPr>
              <w:rFonts w:ascii="Arial" w:hAnsi="Arial" w:cs="Arial"/>
            </w:rPr>
            <w:fldChar w:fldCharType="begin"/>
          </w:r>
          <w:r w:rsidRPr="007F72E6">
            <w:rPr>
              <w:rFonts w:ascii="Arial" w:hAnsi="Arial" w:cs="Arial"/>
            </w:rPr>
            <w:instrText>TOC \h \o "1-3"</w:instrText>
          </w:r>
          <w:r w:rsidRPr="007F72E6">
            <w:rPr>
              <w:rFonts w:ascii="Arial" w:hAnsi="Arial" w:cs="Arial"/>
            </w:rPr>
            <w:fldChar w:fldCharType="separate"/>
          </w:r>
          <w:hyperlink w:anchor="_Toc240313709" w:history="1">
            <w:r w:rsidR="00414815" w:rsidRPr="007F72E6">
              <w:rPr>
                <w:rStyle w:val="Hyperlink"/>
                <w:rFonts w:ascii="Arial" w:hAnsi="Arial" w:cs="Arial"/>
                <w:noProof/>
              </w:rPr>
              <w:t>Introdução ou Apresentação</w:t>
            </w:r>
            <w:r w:rsidR="00414815" w:rsidRPr="007F72E6">
              <w:rPr>
                <w:rFonts w:ascii="Arial" w:hAnsi="Arial" w:cs="Arial"/>
                <w:noProof/>
              </w:rPr>
              <w:tab/>
            </w:r>
            <w:r w:rsidR="00414815" w:rsidRPr="007F72E6">
              <w:rPr>
                <w:rFonts w:ascii="Arial" w:hAnsi="Arial" w:cs="Arial"/>
                <w:noProof/>
              </w:rPr>
              <w:fldChar w:fldCharType="begin"/>
            </w:r>
            <w:r w:rsidR="00414815" w:rsidRPr="007F72E6">
              <w:rPr>
                <w:rFonts w:ascii="Arial" w:hAnsi="Arial" w:cs="Arial"/>
                <w:noProof/>
              </w:rPr>
              <w:instrText xml:space="preserve"> PAGEREF _Toc240313709 \h </w:instrText>
            </w:r>
            <w:r w:rsidR="00414815" w:rsidRPr="007F72E6">
              <w:rPr>
                <w:rFonts w:ascii="Arial" w:hAnsi="Arial" w:cs="Arial"/>
                <w:noProof/>
              </w:rPr>
            </w:r>
            <w:r w:rsidR="00414815" w:rsidRPr="007F72E6">
              <w:rPr>
                <w:rFonts w:ascii="Arial" w:hAnsi="Arial" w:cs="Arial"/>
                <w:noProof/>
              </w:rPr>
              <w:fldChar w:fldCharType="separate"/>
            </w:r>
            <w:r w:rsidR="00414815" w:rsidRPr="007F72E6">
              <w:rPr>
                <w:rFonts w:ascii="Arial" w:hAnsi="Arial" w:cs="Arial"/>
                <w:noProof/>
              </w:rPr>
              <w:t>1</w:t>
            </w:r>
            <w:r w:rsidR="00414815"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7728B03C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0" w:history="1">
            <w:r w:rsidRPr="007F72E6">
              <w:rPr>
                <w:rStyle w:val="Hyperlink"/>
                <w:rFonts w:ascii="Arial" w:hAnsi="Arial" w:cs="Arial"/>
                <w:noProof/>
              </w:rPr>
              <w:t>1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_Toc240313710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6EFDD44C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1" w:history="1">
            <w:r w:rsidRPr="007F72E6">
              <w:rPr>
                <w:rStyle w:val="Hyperlink"/>
                <w:rFonts w:ascii="Arial" w:hAnsi="Arial" w:cs="Arial"/>
                <w:noProof/>
              </w:rPr>
              <w:t>2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_Toc240313711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AC65409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2" w:history="1">
            <w:r w:rsidRPr="007F72E6">
              <w:rPr>
                <w:rStyle w:val="Hyperlink"/>
                <w:rFonts w:ascii="Arial" w:hAnsi="Arial" w:cs="Arial"/>
                <w:noProof/>
              </w:rPr>
              <w:t>3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_Toc240313712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45928A74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3" w:history="1">
            <w:r w:rsidRPr="007F72E6">
              <w:rPr>
                <w:rStyle w:val="Hyperlink"/>
                <w:rFonts w:ascii="Arial" w:hAnsi="Arial" w:cs="Arial"/>
                <w:noProof/>
              </w:rPr>
              <w:t>4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_Toc240313713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21D64BED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4" w:history="1">
            <w:r w:rsidRPr="007F72E6">
              <w:rPr>
                <w:rStyle w:val="Hyperlink"/>
                <w:rFonts w:ascii="Arial" w:hAnsi="Arial" w:cs="Arial"/>
                <w:noProof/>
              </w:rPr>
              <w:t>5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_Toc240313714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352B7706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5" w:history="1">
            <w:r w:rsidRPr="007F72E6">
              <w:rPr>
                <w:rStyle w:val="Hyperlink"/>
                <w:rFonts w:ascii="Arial" w:hAnsi="Arial" w:cs="Arial"/>
                <w:noProof/>
              </w:rPr>
              <w:t>Considerações Finais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_Toc240313715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5F81F64C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6" w:history="1">
            <w:r w:rsidRPr="007F72E6">
              <w:rPr>
                <w:rStyle w:val="Hyperlink"/>
                <w:rFonts w:ascii="Arial" w:hAnsi="Arial" w:cs="Arial"/>
                <w:noProof/>
              </w:rPr>
              <w:t>Referências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_Toc240313716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7D2A8A3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7" w:history="1">
            <w:r w:rsidRPr="007F72E6">
              <w:rPr>
                <w:rStyle w:val="Hyperlink"/>
                <w:rFonts w:ascii="Arial" w:hAnsi="Arial" w:cs="Arial"/>
                <w:noProof/>
              </w:rPr>
              <w:t>Apêndice A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_Toc240313717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079C45B1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8" w:history="1">
            <w:r w:rsidRPr="007F72E6">
              <w:rPr>
                <w:rStyle w:val="Hyperlink"/>
                <w:rFonts w:ascii="Arial" w:hAnsi="Arial" w:cs="Arial"/>
                <w:noProof/>
              </w:rPr>
              <w:t>Anexo A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_Toc240313718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12A4DED" w14:textId="77777777" w:rsidR="009C42AC" w:rsidRPr="007F72E6" w:rsidRDefault="00000000">
          <w:pPr>
            <w:rPr>
              <w:rFonts w:ascii="Arial" w:hAnsi="Arial" w:cs="Arial"/>
            </w:rPr>
          </w:pPr>
          <w:r w:rsidRPr="007F72E6">
            <w:rPr>
              <w:rFonts w:ascii="Arial" w:hAnsi="Arial" w:cs="Arial"/>
            </w:rPr>
            <w:fldChar w:fldCharType="end"/>
          </w:r>
        </w:p>
      </w:sdtContent>
    </w:sdt>
    <w:p w14:paraId="1EFC4089" w14:textId="77777777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 xml:space="preserve">Norma ABNT (NBR 6027): o sumário lista apenas os elementos a partir da Introdução (elementos </w:t>
      </w:r>
      <w:proofErr w:type="spellStart"/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pré</w:t>
      </w:r>
      <w:proofErr w:type="spellEnd"/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-textuais não constam).</w:t>
      </w:r>
    </w:p>
    <w:p w14:paraId="4E448D87" w14:textId="77777777" w:rsidR="009C42AC" w:rsidRPr="007F72E6" w:rsidRDefault="009C42AC">
      <w:pPr>
        <w:rPr>
          <w:rFonts w:ascii="Arial" w:hAnsi="Arial" w:cs="Arial"/>
        </w:rPr>
        <w:sectPr w:rsidR="009C42AC" w:rsidRPr="007F72E6" w:rsidSect="00414815">
          <w:headerReference w:type="first" r:id="rId8"/>
          <w:pgSz w:w="11906" w:h="16838"/>
          <w:pgMar w:top="1701" w:right="1134" w:bottom="1134" w:left="1701" w:header="709" w:footer="709" w:gutter="0"/>
          <w:cols w:space="720"/>
          <w:titlePg/>
          <w:docGrid w:linePitch="360"/>
        </w:sectPr>
      </w:pPr>
    </w:p>
    <w:p w14:paraId="36F65201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0" w:name="_Toc240313709"/>
      <w:r w:rsidRPr="007F72E6">
        <w:rPr>
          <w:rFonts w:ascii="Arial" w:hAnsi="Arial" w:cs="Arial"/>
        </w:rPr>
        <w:lastRenderedPageBreak/>
        <w:t>Introdução ou Apresentação</w:t>
      </w:r>
      <w:bookmarkEnd w:id="0"/>
    </w:p>
    <w:p w14:paraId="22B4C1AA" w14:textId="683A3C85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Apresente o tema</w:t>
      </w:r>
      <w:r w:rsidR="0071161A" w:rsidRPr="007F72E6">
        <w:rPr>
          <w:rFonts w:ascii="Arial" w:hAnsi="Arial" w:cs="Arial"/>
        </w:rPr>
        <w:t>/objeto</w:t>
      </w:r>
      <w:r w:rsidRPr="007F72E6">
        <w:rPr>
          <w:rFonts w:ascii="Arial" w:hAnsi="Arial" w:cs="Arial"/>
        </w:rPr>
        <w:t xml:space="preserve">, </w:t>
      </w:r>
      <w:r w:rsidR="0071161A" w:rsidRPr="007F72E6">
        <w:rPr>
          <w:rFonts w:ascii="Arial" w:hAnsi="Arial" w:cs="Arial"/>
        </w:rPr>
        <w:t xml:space="preserve">a modalidade de pesquisa, </w:t>
      </w:r>
      <w:r w:rsidRPr="007F72E6">
        <w:rPr>
          <w:rFonts w:ascii="Arial" w:hAnsi="Arial" w:cs="Arial"/>
        </w:rPr>
        <w:t>o problema, a justificativa, os objetivos (geral e específicos)</w:t>
      </w:r>
      <w:r w:rsidR="0071161A" w:rsidRPr="007F72E6">
        <w:rPr>
          <w:rFonts w:ascii="Arial" w:hAnsi="Arial" w:cs="Arial"/>
        </w:rPr>
        <w:t>, os principais referenciais teóricos</w:t>
      </w:r>
      <w:r w:rsidRPr="007F72E6">
        <w:rPr>
          <w:rFonts w:ascii="Arial" w:hAnsi="Arial" w:cs="Arial"/>
        </w:rPr>
        <w:t xml:space="preserve"> e a estrutura do trabalho. Situe o(a) leitor(a) em relação ao percurso artístico-pedagógico que fundamenta a pesquisa.</w:t>
      </w:r>
    </w:p>
    <w:p w14:paraId="0B764D4F" w14:textId="20F5FAF5" w:rsidR="009C42AC" w:rsidRPr="007F72E6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 NBR 6024</w:t>
      </w:r>
      <w:r w:rsidR="0071161A" w:rsidRPr="007F72E6">
        <w:rPr>
          <w:rFonts w:ascii="Arial" w:hAnsi="Arial" w:cs="Arial"/>
          <w:i/>
          <w:iCs/>
          <w:color w:val="C00000"/>
          <w:sz w:val="20"/>
          <w:szCs w:val="20"/>
        </w:rPr>
        <w:t>.</w:t>
      </w:r>
    </w:p>
    <w:p w14:paraId="54808C2A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28E1780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1" w:name="_Toc240313710"/>
      <w:r w:rsidRPr="007F72E6">
        <w:rPr>
          <w:rFonts w:ascii="Arial" w:hAnsi="Arial" w:cs="Arial"/>
        </w:rPr>
        <w:lastRenderedPageBreak/>
        <w:t>1 Título do Capítulo</w:t>
      </w:r>
      <w:bookmarkEnd w:id="1"/>
    </w:p>
    <w:p w14:paraId="00286717" w14:textId="77777777" w:rsidR="009C42AC" w:rsidRPr="007F72E6" w:rsidRDefault="00000000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Os textos dos capítulos 1 a 5 são fictícios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, usados apenas para demonstrar a formatação (parágrafos, citação longa, figura, quadro, tabela e gráfico). Substitua todo o conteúdo pelo da sua pesquisa.</w:t>
      </w:r>
    </w:p>
    <w:p w14:paraId="29078BD0" w14:textId="2B181338" w:rsidR="009C42AC" w:rsidRPr="007F72E6" w:rsidRDefault="0071161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O seguinte texto é fictício. O interesse por esta pesquisa nasceu da observação, ao longo da prática docente em arte, de que o Ensino de Arte na Educação Básica ainda ocupa um lugar secundário no currículo escolar, frequentemente reduzido a atividades pontuais e desarticuladas de um projeto pedagógico mais amplo. Essa constatação motiva a pergunta que orienta este trabalho: de que forma a prática docente em Arte pode dialogar com as diretrizes curriculares vigentes sem renunciar à dimensão sensível e processual que caracteriza o fazer artístico?</w:t>
      </w:r>
    </w:p>
    <w:p w14:paraId="218B75B8" w14:textId="14E35611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Para responder a essa questão, o presente estudo tem como objetivo geral investigar, de forma fictícia, as relações entre teoria e prática no Ensino de Arte na Educação Básica, tomando como referência o contexto de uma escola fictícia aqui denominada Escola Municipal Nascente</w:t>
      </w:r>
      <w:r w:rsidR="0071161A" w:rsidRPr="007F72E6">
        <w:rPr>
          <w:rFonts w:ascii="Arial" w:hAnsi="Arial" w:cs="Arial"/>
        </w:rPr>
        <w:t xml:space="preserve"> (Fig. 1)</w:t>
      </w:r>
      <w:r w:rsidRPr="007F72E6">
        <w:rPr>
          <w:rFonts w:ascii="Arial" w:hAnsi="Arial" w:cs="Arial"/>
        </w:rPr>
        <w:t xml:space="preserve">. Os objetivos específicos são: (i) </w:t>
      </w:r>
      <w:r w:rsidR="0071161A" w:rsidRPr="007F72E6">
        <w:rPr>
          <w:rFonts w:ascii="Arial" w:hAnsi="Arial" w:cs="Arial"/>
        </w:rPr>
        <w:t>produzir um material didático para o Ensino de Arte na Educação Básica (produto educacional)</w:t>
      </w:r>
      <w:r w:rsidRPr="007F72E6">
        <w:rPr>
          <w:rFonts w:ascii="Arial" w:hAnsi="Arial" w:cs="Arial"/>
        </w:rPr>
        <w:t>; (</w:t>
      </w:r>
      <w:proofErr w:type="spellStart"/>
      <w:r w:rsidRPr="007F72E6">
        <w:rPr>
          <w:rFonts w:ascii="Arial" w:hAnsi="Arial" w:cs="Arial"/>
        </w:rPr>
        <w:t>ii</w:t>
      </w:r>
      <w:proofErr w:type="spellEnd"/>
      <w:r w:rsidRPr="007F72E6">
        <w:rPr>
          <w:rFonts w:ascii="Arial" w:hAnsi="Arial" w:cs="Arial"/>
        </w:rPr>
        <w:t xml:space="preserve">) discutir, à luz do referencial teórico, os desafios da Área de </w:t>
      </w:r>
      <w:r w:rsidR="00414815" w:rsidRPr="007F72E6">
        <w:rPr>
          <w:rFonts w:ascii="Arial" w:hAnsi="Arial" w:cs="Arial"/>
        </w:rPr>
        <w:t>Artes</w:t>
      </w:r>
      <w:r w:rsidRPr="007F72E6">
        <w:rPr>
          <w:rFonts w:ascii="Arial" w:hAnsi="Arial" w:cs="Arial"/>
        </w:rPr>
        <w:t xml:space="preserve"> na organização curricular; e (</w:t>
      </w:r>
      <w:proofErr w:type="spellStart"/>
      <w:r w:rsidRPr="007F72E6">
        <w:rPr>
          <w:rFonts w:ascii="Arial" w:hAnsi="Arial" w:cs="Arial"/>
        </w:rPr>
        <w:t>iii</w:t>
      </w:r>
      <w:proofErr w:type="spellEnd"/>
      <w:r w:rsidRPr="007F72E6">
        <w:rPr>
          <w:rFonts w:ascii="Arial" w:hAnsi="Arial" w:cs="Arial"/>
        </w:rPr>
        <w:t>) refletir sobre possíveis caminhos de articulação entre teoria e prática pedagógica em Arte.</w:t>
      </w:r>
    </w:p>
    <w:p w14:paraId="5536F7A4" w14:textId="05E69051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Segue</w:t>
      </w:r>
      <w:r w:rsidR="0071161A" w:rsidRPr="007F72E6">
        <w:rPr>
          <w:rFonts w:ascii="Arial" w:hAnsi="Arial" w:cs="Arial"/>
        </w:rPr>
        <w:t xml:space="preserve"> o texto...</w:t>
      </w:r>
    </w:p>
    <w:p w14:paraId="7E2FDCD2" w14:textId="77777777" w:rsidR="009C42AC" w:rsidRPr="007F72E6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>Figura 1 – Título da figura.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7F72E6" w14:paraId="10936939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0D376159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09E4CF4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3FAFA43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E5FE36F" w14:textId="77777777" w:rsidR="009C42AC" w:rsidRPr="007F72E6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F72E6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figura / imagem]</w:t>
            </w:r>
          </w:p>
          <w:p w14:paraId="3FA50658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38F142E6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1AA03EBC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23868A8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7F72E6">
        <w:rPr>
          <w:rFonts w:ascii="Arial" w:hAnsi="Arial" w:cs="Arial"/>
          <w:sz w:val="20"/>
          <w:szCs w:val="20"/>
        </w:rPr>
        <w:t>Acervo do(a) autor(a) (ano).</w:t>
      </w:r>
    </w:p>
    <w:p w14:paraId="4913AA4E" w14:textId="77777777" w:rsidR="009C42AC" w:rsidRPr="007F72E6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citações diretas com mais de três linhas (NBR 10520:2023) devem ter recuo de 4 cm da margem esquerda, fonte tamanho 10, espaçamento simples e sem aspas. Desde a edição de 2023, o sobrenome do autor na indicação de autoria passa a usar apenas inicial maiúscula (ex.: Silva, não SILVA). Exemplo fictício:</w:t>
      </w:r>
    </w:p>
    <w:p w14:paraId="127951CD" w14:textId="77777777" w:rsidR="009C42AC" w:rsidRPr="007F72E6" w:rsidRDefault="00000000">
      <w:pPr>
        <w:spacing w:before="240" w:after="240" w:line="240" w:lineRule="auto"/>
        <w:ind w:left="2268"/>
        <w:jc w:val="both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 xml:space="preserve">A pesquisa em artes, quando ancorada na prática do próprio pesquisador, exige uma reformulação dos critérios tradicionais de cientificidade, pois o conhecimento gerado no ateliê ou na sala de aula não se dissocia do corpo, da experiência sensível e da temporalidade do fazer artístico. Reconhecer a experimentação como território legítimo de produção de saber implica, portanto, instrumentos metodológicos próprios, capazes de acolher a </w:t>
      </w:r>
      <w:r w:rsidRPr="007F72E6">
        <w:rPr>
          <w:rFonts w:ascii="Arial" w:hAnsi="Arial" w:cs="Arial"/>
          <w:sz w:val="20"/>
          <w:szCs w:val="20"/>
        </w:rPr>
        <w:lastRenderedPageBreak/>
        <w:t>incerteza e a reflexão-na-ação como parte constitutiva do processo investigativo. (Silva, 2020, p. 45 — autor e obra fictícios).</w:t>
      </w:r>
    </w:p>
    <w:p w14:paraId="5343D952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CF5134D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2" w:name="_Toc240313711"/>
      <w:r w:rsidRPr="007F72E6">
        <w:rPr>
          <w:rFonts w:ascii="Arial" w:hAnsi="Arial" w:cs="Arial"/>
        </w:rPr>
        <w:lastRenderedPageBreak/>
        <w:t>2 Título do Capítulo</w:t>
      </w:r>
      <w:bookmarkEnd w:id="2"/>
    </w:p>
    <w:p w14:paraId="10F25C20" w14:textId="50C55646" w:rsidR="009C42AC" w:rsidRPr="007F72E6" w:rsidRDefault="0071161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O seguinte texto é fictício. Este capítulo articula três eixos teóricos que sustentam a pesquisa: os estudos sobre a história do Ensino de Arte no Brasil</w:t>
      </w:r>
      <w:r w:rsidR="0005232A" w:rsidRPr="007F72E6">
        <w:rPr>
          <w:rFonts w:ascii="Arial" w:hAnsi="Arial" w:cs="Arial"/>
        </w:rPr>
        <w:t xml:space="preserve"> (Quadro 1)</w:t>
      </w:r>
      <w:r w:rsidRPr="007F72E6">
        <w:rPr>
          <w:rFonts w:ascii="Arial" w:hAnsi="Arial" w:cs="Arial"/>
        </w:rPr>
        <w:t>, as discussões contemporâneas sobre currículo e a Base Nacional Comum Curricular (BNCC), e as reflexões sobre formação docente em Arte. Autores fictícios como Pereira (2018) e Andrade (2021) são mobilizados para discutir como diferentes concepções de arte — da vertente tecnicista à abordagem triangular — influenciam as escolhas metodológicas do(a) professor(a) em sala de aula.</w:t>
      </w:r>
    </w:p>
    <w:p w14:paraId="3CC4E15C" w14:textId="534C73C0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Argumenta-se que o Ensino de Arte ganha densidade quando articula fundamentação teórica e escuta do repertório cultural dos(as) estudantes</w:t>
      </w:r>
      <w:r w:rsidR="0005232A" w:rsidRPr="007F72E6">
        <w:rPr>
          <w:rFonts w:ascii="Arial" w:hAnsi="Arial" w:cs="Arial"/>
        </w:rPr>
        <w:t xml:space="preserve"> (Tabela 1)</w:t>
      </w:r>
      <w:r w:rsidRPr="007F72E6">
        <w:rPr>
          <w:rFonts w:ascii="Arial" w:hAnsi="Arial" w:cs="Arial"/>
        </w:rPr>
        <w:t>, evitando tanto o esvaziamento conceitual quanto a reprodução de conteúdos distantes da vivência escolar. Essa perspectiva dialoga com o conceito fictício de “pedagogia do repertório”, segundo o qual a sala de aula se torna um espaço de tradução entre saberes artísticos diversos e os objetivos de aprendizagem previstos no currículo.</w:t>
      </w:r>
    </w:p>
    <w:p w14:paraId="6C58EE92" w14:textId="17575E0D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</w:t>
      </w:r>
      <w:r w:rsidR="0005232A" w:rsidRPr="007F72E6">
        <w:rPr>
          <w:rFonts w:ascii="Arial" w:hAnsi="Arial" w:cs="Arial"/>
        </w:rPr>
        <w:t>e o texto.</w:t>
      </w:r>
    </w:p>
    <w:p w14:paraId="680666ED" w14:textId="77777777" w:rsidR="009C42AC" w:rsidRPr="007F72E6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>Quadro 1 – Título do quadro.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7F72E6" w14:paraId="4F1DDE0F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58A79080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F5F68C0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A4256F4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5E0EBA3C" w14:textId="77777777" w:rsidR="009C42AC" w:rsidRPr="007F72E6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F72E6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quadro]</w:t>
            </w:r>
          </w:p>
          <w:p w14:paraId="760B89B4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33AEAC89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7DCBA91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7F72E6">
        <w:rPr>
          <w:rFonts w:ascii="Arial" w:hAnsi="Arial" w:cs="Arial"/>
          <w:sz w:val="20"/>
          <w:szCs w:val="20"/>
        </w:rPr>
        <w:t>Elaborado pelo(a) autor(a) (ano).</w:t>
      </w:r>
    </w:p>
    <w:p w14:paraId="79EE33B3" w14:textId="77777777" w:rsidR="009C42AC" w:rsidRPr="007F72E6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>Tabela 1 – Título da tabela.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7F72E6" w14:paraId="476C3E76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424250DD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05250B46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92E3FDD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E54ED67" w14:textId="77777777" w:rsidR="009C42AC" w:rsidRPr="007F72E6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F72E6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tabela]</w:t>
            </w:r>
          </w:p>
          <w:p w14:paraId="1B248CD2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643B0644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EA513F4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7F72E6">
        <w:rPr>
          <w:rFonts w:ascii="Arial" w:hAnsi="Arial" w:cs="Arial"/>
          <w:sz w:val="20"/>
          <w:szCs w:val="20"/>
        </w:rPr>
        <w:t>Elaborado pelo(a) autor(a) (ano).</w:t>
      </w:r>
    </w:p>
    <w:p w14:paraId="3DFB3E60" w14:textId="77777777" w:rsidR="009C42AC" w:rsidRPr="007F72E6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quadros têm bordas verticais e horizontais fechadas; tabelas seguem o padrão IBGE, sem bordas verticais nas laterais e sem fechamento lateral (NBR 14724 / IBGE, Normas de apresentação tabular).</w:t>
      </w:r>
    </w:p>
    <w:p w14:paraId="6A94AE55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4F0DB54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3" w:name="_Toc240313712"/>
      <w:r w:rsidRPr="007F72E6">
        <w:rPr>
          <w:rFonts w:ascii="Arial" w:hAnsi="Arial" w:cs="Arial"/>
        </w:rPr>
        <w:lastRenderedPageBreak/>
        <w:t>3 Título do Capítulo</w:t>
      </w:r>
      <w:bookmarkEnd w:id="3"/>
    </w:p>
    <w:p w14:paraId="071B074D" w14:textId="66FB3896" w:rsidR="009C42AC" w:rsidRPr="007F72E6" w:rsidRDefault="0005232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O seguinte texto é fictício. Neste capítulo, descreve-se o percurso metodológico fictício adotado para a investigação, de abordagem qualitativa, incluindo observação participante em uma turma fictícia do Ensino Fundamental e entrevistas com docentes de Arte. Os registros foram organizados em diário de campo e, posteriormente, sistematizados em eixos temáticos de análise.</w:t>
      </w:r>
    </w:p>
    <w:p w14:paraId="32F3CA06" w14:textId="1E257053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A partir desses registros, foram identificados três eixos fictícios de análise: a percepção docente sobre o papel da Arte no currículo, as estratégias pedagógicas utilizadas em sala de aula e os desafios de infraestrutura para o Ensino de Arte. O </w:t>
      </w:r>
      <w:r w:rsidR="0005232A" w:rsidRPr="007F72E6">
        <w:rPr>
          <w:rFonts w:ascii="Arial" w:hAnsi="Arial" w:cs="Arial"/>
        </w:rPr>
        <w:t>G</w:t>
      </w:r>
      <w:r w:rsidRPr="007F72E6">
        <w:rPr>
          <w:rFonts w:ascii="Arial" w:hAnsi="Arial" w:cs="Arial"/>
        </w:rPr>
        <w:t>ráfico</w:t>
      </w:r>
      <w:r w:rsidR="0005232A" w:rsidRPr="007F72E6">
        <w:rPr>
          <w:rFonts w:ascii="Arial" w:hAnsi="Arial" w:cs="Arial"/>
        </w:rPr>
        <w:t xml:space="preserve"> 1</w:t>
      </w:r>
      <w:r w:rsidRPr="007F72E6">
        <w:rPr>
          <w:rFonts w:ascii="Arial" w:hAnsi="Arial" w:cs="Arial"/>
        </w:rPr>
        <w:t xml:space="preserve"> a seguir apresenta, de forma fictícia, a distribuição de temas mencionados pelos(as) docentes entrevistados(as).</w:t>
      </w:r>
    </w:p>
    <w:p w14:paraId="067BD09B" w14:textId="1A1A9523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Segue</w:t>
      </w:r>
      <w:r w:rsidR="0005232A" w:rsidRPr="007F72E6">
        <w:rPr>
          <w:rFonts w:ascii="Arial" w:hAnsi="Arial" w:cs="Arial"/>
        </w:rPr>
        <w:t xml:space="preserve"> o texto.</w:t>
      </w:r>
    </w:p>
    <w:p w14:paraId="4D9A12BC" w14:textId="77777777" w:rsidR="009C42AC" w:rsidRPr="007F72E6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>Gráfico 1 – Título do gráfico.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7F72E6" w14:paraId="4D6442D0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2ACD85DF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995921B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6A12E455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1CE7881" w14:textId="77777777" w:rsidR="009C42AC" w:rsidRPr="007F72E6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F72E6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gráfico]</w:t>
            </w:r>
          </w:p>
          <w:p w14:paraId="18F1CEB9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0F944B3A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4716B681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A63F823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7F72E6">
        <w:rPr>
          <w:rFonts w:ascii="Arial" w:hAnsi="Arial" w:cs="Arial"/>
          <w:sz w:val="20"/>
          <w:szCs w:val="20"/>
        </w:rPr>
        <w:t>Elaborado pelo(a) autor(a) (ano).</w:t>
      </w:r>
    </w:p>
    <w:p w14:paraId="083310A3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2A12005A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4" w:name="_Toc240313713"/>
      <w:r w:rsidRPr="007F72E6">
        <w:rPr>
          <w:rFonts w:ascii="Arial" w:hAnsi="Arial" w:cs="Arial"/>
        </w:rPr>
        <w:lastRenderedPageBreak/>
        <w:t>4 Título do Capítulo</w:t>
      </w:r>
      <w:bookmarkEnd w:id="4"/>
    </w:p>
    <w:p w14:paraId="0FA44CF2" w14:textId="6AEC5C10" w:rsidR="009C42AC" w:rsidRPr="007F72E6" w:rsidRDefault="0005232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O seguinte texto é fictício. Este capítulo discute, de forma fictícia, estratégias de intervenção-investigação pedagógica em Arte que buscam equilibrar fundamentação teórica e experimentação prática em sala de aula. São analisadas possibilidades de organização do tempo pedagógico, de seleção de referências artísticas e culturais e de avaliação processual, sempre em diálogo com a realidade da escola fictícia investigada.</w:t>
      </w:r>
    </w:p>
    <w:p w14:paraId="2D28A7FF" w14:textId="2F1DB5A2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Discute-se também o papel do(a) professor(a) </w:t>
      </w:r>
      <w:r w:rsidR="0005232A" w:rsidRPr="007F72E6">
        <w:rPr>
          <w:rFonts w:ascii="Arial" w:hAnsi="Arial" w:cs="Arial"/>
        </w:rPr>
        <w:t>n</w:t>
      </w:r>
      <w:r w:rsidRPr="007F72E6">
        <w:rPr>
          <w:rFonts w:ascii="Arial" w:hAnsi="Arial" w:cs="Arial"/>
        </w:rPr>
        <w:t>esse processo, evitando tanto a transmissão unicamente técnica de conteúdos quanto a ausência de intencionalidade pedagógica, em favor de uma postura que a pesquisa fictícia denomina “mediação dialógica”: uma condução que articula conhecimento artístico, currículo e escuta do repertório cultural dos(as) estudantes.</w:t>
      </w:r>
    </w:p>
    <w:p w14:paraId="5211AE1E" w14:textId="3589241D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Segue</w:t>
      </w:r>
      <w:r w:rsidR="0005232A" w:rsidRPr="007F72E6">
        <w:rPr>
          <w:rFonts w:ascii="Arial" w:hAnsi="Arial" w:cs="Arial"/>
        </w:rPr>
        <w:t xml:space="preserve"> o texto.</w:t>
      </w:r>
    </w:p>
    <w:p w14:paraId="0BC1B170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20C0DA53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5" w:name="_Toc240313714"/>
      <w:r w:rsidRPr="007F72E6">
        <w:rPr>
          <w:rFonts w:ascii="Arial" w:hAnsi="Arial" w:cs="Arial"/>
        </w:rPr>
        <w:lastRenderedPageBreak/>
        <w:t>5 Título do Capítulo</w:t>
      </w:r>
      <w:bookmarkEnd w:id="5"/>
    </w:p>
    <w:p w14:paraId="21846451" w14:textId="3760A6C8" w:rsidR="009C42AC" w:rsidRPr="007F72E6" w:rsidRDefault="0005232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O seguinte texto é fictício. A análise fictícia dos dados permitiu observar tensões entre as diretrizes curriculares para a Área de </w:t>
      </w:r>
      <w:r w:rsidR="00414815" w:rsidRPr="007F72E6">
        <w:rPr>
          <w:rFonts w:ascii="Arial" w:hAnsi="Arial" w:cs="Arial"/>
        </w:rPr>
        <w:t>Artes</w:t>
      </w:r>
      <w:r w:rsidRPr="007F72E6">
        <w:rPr>
          <w:rFonts w:ascii="Arial" w:hAnsi="Arial" w:cs="Arial"/>
        </w:rPr>
        <w:t xml:space="preserve"> e as condições concretas de trabalho docente em Arte na escola investigada, como carga horária reduzida e ausência de espaços físicos adequados. Ainda assim, os relatos fictícios apontam estratégias de resistência e criatividade pedagógica que sustentam a permanência da Arte no cotidiano escolar.</w:t>
      </w:r>
    </w:p>
    <w:p w14:paraId="6F0939CF" w14:textId="77777777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Esses resultados fictícios são discutidos à luz do referencial teórico apresentado no Capítulo 2, sugerindo que o fortalecimento do Ensino de Arte na Educação Básica depende tanto de políticas educacionais consistentes quanto do protagonismo docente na articulação entre teoria e prática pedagógica.</w:t>
      </w:r>
    </w:p>
    <w:p w14:paraId="113BD09C" w14:textId="27CC07C1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Segue</w:t>
      </w:r>
      <w:r w:rsidR="0005232A" w:rsidRPr="007F72E6">
        <w:rPr>
          <w:rFonts w:ascii="Arial" w:hAnsi="Arial" w:cs="Arial"/>
        </w:rPr>
        <w:t xml:space="preserve"> o texto.</w:t>
      </w:r>
    </w:p>
    <w:p w14:paraId="4FFBB7DA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06C91791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6" w:name="_Toc240313715"/>
      <w:r w:rsidRPr="007F72E6">
        <w:rPr>
          <w:rFonts w:ascii="Arial" w:hAnsi="Arial" w:cs="Arial"/>
        </w:rPr>
        <w:lastRenderedPageBreak/>
        <w:t>Considerações Finais</w:t>
      </w:r>
      <w:bookmarkEnd w:id="6"/>
    </w:p>
    <w:p w14:paraId="6B99C255" w14:textId="77777777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Retome os objetivos propostos e sintetize as conclusões e contribuições da pesquisa, indicando possíveis desdobramentos.</w:t>
      </w:r>
    </w:p>
    <w:p w14:paraId="04C11A9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7F26A384" w14:textId="77777777" w:rsidR="009C42AC" w:rsidRPr="007F72E6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7" w:name="_Toc240313716"/>
      <w:r w:rsidRPr="007F72E6">
        <w:rPr>
          <w:rFonts w:ascii="Arial" w:hAnsi="Arial" w:cs="Arial"/>
        </w:rPr>
        <w:lastRenderedPageBreak/>
        <w:t>Referências</w:t>
      </w:r>
      <w:bookmarkEnd w:id="7"/>
    </w:p>
    <w:p w14:paraId="085BFEC9" w14:textId="77777777" w:rsidR="009C42AC" w:rsidRPr="007F72E6" w:rsidRDefault="00000000">
      <w:pPr>
        <w:spacing w:after="240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Liste todas as obras citadas no texto, em ordem alfabética, alinhadas à margem esquerda, espaçamento simples entre linhas e duplo entre referências, conforme a ABNT NBR 6023. Exemplos:</w:t>
      </w:r>
    </w:p>
    <w:p w14:paraId="4C4A13D9" w14:textId="77777777" w:rsidR="009C42AC" w:rsidRPr="007F72E6" w:rsidRDefault="00000000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ABNT: em maio de 2025 a ABNT publicou a 3ª edição da NBR 6023 (NBR 6023:2025), que substitui a de 2018 (com Errata 2:2023). A estrutura básica das referências abaixo — autor, título em destaque, edição, local, editora e ano — não muda entre as duas edições; as diferenças da versão 2025 aparecem sobretudo em fontes digitais (DOI como URL completa, datas de acesso, podcasts e redes sociais). Como nem toda Instituição Associada já adotou a edição de 2025, confirme no manual de normalização da sua instituição qual versão é exigida.</w:t>
      </w:r>
    </w:p>
    <w:p w14:paraId="50E859D3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Livro:</w:t>
      </w:r>
    </w:p>
    <w:p w14:paraId="7CCAE65D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 da obra: subtítulo. Edição. Cidade: Editora, ano.</w:t>
      </w:r>
    </w:p>
    <w:p w14:paraId="0EF48183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Capítulo de livro (autoria própria, organizador diferente):</w:t>
      </w:r>
    </w:p>
    <w:p w14:paraId="55193E81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 do capítulo. In: SOBRENOME, Nome (Org.). Título do livro. Edição. Cidade: Editora, ano. p. 00-00.</w:t>
      </w:r>
    </w:p>
    <w:p w14:paraId="447FB261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Artigo de periódico científico:</w:t>
      </w:r>
    </w:p>
    <w:p w14:paraId="71EB1312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 do artigo. Nome do Periódico, Cidade, v. 0, n. 0, p. 00-00, mês ano.</w:t>
      </w:r>
    </w:p>
    <w:p w14:paraId="62477F97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Dissertação ou tese:</w:t>
      </w:r>
    </w:p>
    <w:p w14:paraId="6BF6ACD4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Título: subtítulo. Ano de defesa. Número de folhas. Dissertação (Mestrado Profissional em Artes) – Instituição Associada, Cidade, ano.</w:t>
      </w:r>
    </w:p>
    <w:p w14:paraId="71512D36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Trabalho apresentado em evento (anais):</w:t>
      </w:r>
    </w:p>
    <w:p w14:paraId="5240558B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 do trabalho. In: NOME DO EVENTO, número., ano, Cidade. Anais [...]. Cidade: Editora/Realizador, ano. p. 00-00.</w:t>
      </w:r>
    </w:p>
    <w:p w14:paraId="091EA91D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Documento eletrônico / site:</w:t>
      </w:r>
    </w:p>
    <w:p w14:paraId="784A7B6C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 ou ORGANIZAÇÃO. Título: subtítulo. Cidade: Editora, ano. Disponível em: https://endereco-completo. Acesso em: 00 mês ano.</w:t>
      </w:r>
    </w:p>
    <w:p w14:paraId="5C6DDFC9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Legislação:</w:t>
      </w:r>
    </w:p>
    <w:p w14:paraId="7E2EFE1A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BRASIL. Título do documento (lei, decreto, portaria...). Nome do Órgão, Cidade, data de publicação. Disponível em: https://endereco-completo. Acesso em: 00 mês ano.</w:t>
      </w:r>
    </w:p>
    <w:p w14:paraId="6BD734B6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Obra de arte / imagem:</w:t>
      </w:r>
    </w:p>
    <w:p w14:paraId="3A0E2154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 do(a) artista. Título da obra. Ano. Técnica, dimensões. Instituição/acervo, Cidade.</w:t>
      </w:r>
    </w:p>
    <w:p w14:paraId="4B216D0E" w14:textId="77777777" w:rsidR="009C42AC" w:rsidRPr="007F72E6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as referências seguem a NBR 6023: alinhamento à esquerda, espaçamento simples, elemento entre referências separado por um espaço em branco (uma linha), ordem alfabética pelo sobrenome do primeiro autor.</w:t>
      </w:r>
    </w:p>
    <w:p w14:paraId="5C618E3F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259AF0C3" w14:textId="77777777" w:rsidR="009C42AC" w:rsidRPr="007F72E6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8" w:name="_Toc240313717"/>
      <w:r w:rsidRPr="007F72E6">
        <w:rPr>
          <w:rFonts w:ascii="Arial" w:hAnsi="Arial" w:cs="Arial"/>
        </w:rPr>
        <w:lastRenderedPageBreak/>
        <w:t>Apêndice A</w:t>
      </w:r>
      <w:bookmarkEnd w:id="8"/>
    </w:p>
    <w:p w14:paraId="44133591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Apêndices são documentos elaborados pelo(a) próprio(a) autor(a) da pesquisa (ex.: roteiros, questionários, planos de aula do material didático).</w:t>
      </w:r>
    </w:p>
    <w:p w14:paraId="2FFAD584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44DDFAA0" w14:textId="77777777" w:rsidR="009C42AC" w:rsidRPr="007F72E6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9" w:name="_Toc240313718"/>
      <w:r w:rsidRPr="007F72E6">
        <w:rPr>
          <w:rFonts w:ascii="Arial" w:hAnsi="Arial" w:cs="Arial"/>
        </w:rPr>
        <w:lastRenderedPageBreak/>
        <w:t>Anexo A</w:t>
      </w:r>
      <w:bookmarkEnd w:id="9"/>
    </w:p>
    <w:p w14:paraId="12E4A584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Anexos são documentos não elaborados pelo(a) autor(a), utilizados como complemento ou comprovação (ex.: termos de autorização de uso de imagem).</w:t>
      </w:r>
    </w:p>
    <w:sectPr w:rsidR="009C42AC" w:rsidRPr="007F72E6">
      <w:headerReference w:type="default" r:id="rId9"/>
      <w:pgSz w:w="11906" w:h="16838"/>
      <w:pgMar w:top="1701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13A658" w14:textId="77777777" w:rsidR="001762D4" w:rsidRDefault="001762D4">
      <w:pPr>
        <w:spacing w:line="240" w:lineRule="auto"/>
      </w:pPr>
      <w:r>
        <w:separator/>
      </w:r>
    </w:p>
  </w:endnote>
  <w:endnote w:type="continuationSeparator" w:id="0">
    <w:p w14:paraId="785A443B" w14:textId="77777777" w:rsidR="001762D4" w:rsidRDefault="001762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DFC2E7" w14:textId="77777777" w:rsidR="001762D4" w:rsidRDefault="001762D4">
      <w:pPr>
        <w:spacing w:line="240" w:lineRule="auto"/>
      </w:pPr>
      <w:r>
        <w:separator/>
      </w:r>
    </w:p>
  </w:footnote>
  <w:footnote w:type="continuationSeparator" w:id="0">
    <w:p w14:paraId="1C8BD8B9" w14:textId="77777777" w:rsidR="001762D4" w:rsidRDefault="001762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3A3AE" w14:textId="61E94251" w:rsidR="00414815" w:rsidRDefault="00AA353B" w:rsidP="00414815">
    <w:pPr>
      <w:pStyle w:val="Cabealho"/>
      <w:ind w:left="-709"/>
    </w:pPr>
    <w:r>
      <w:rPr>
        <w:noProof/>
      </w:rPr>
      <w:drawing>
        <wp:inline distT="0" distB="0" distL="0" distR="0" wp14:anchorId="4CA209C6" wp14:editId="2CBD2E78">
          <wp:extent cx="6343650" cy="586740"/>
          <wp:effectExtent l="0" t="0" r="6350" b="0"/>
          <wp:docPr id="148818905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189051" name="Imagem 1488189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2295" cy="606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04F62" w14:textId="77777777" w:rsidR="009C42AC" w:rsidRDefault="00000000">
    <w:pPr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414815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F756A"/>
    <w:multiLevelType w:val="hybridMultilevel"/>
    <w:tmpl w:val="505AEF16"/>
    <w:lvl w:ilvl="0" w:tplc="AA7495B4">
      <w:start w:val="1"/>
      <w:numFmt w:val="bullet"/>
      <w:lvlText w:val="●"/>
      <w:lvlJc w:val="left"/>
      <w:pPr>
        <w:ind w:left="720" w:hanging="360"/>
      </w:pPr>
    </w:lvl>
    <w:lvl w:ilvl="1" w:tplc="BDD64570">
      <w:start w:val="1"/>
      <w:numFmt w:val="bullet"/>
      <w:lvlText w:val="○"/>
      <w:lvlJc w:val="left"/>
      <w:pPr>
        <w:ind w:left="1440" w:hanging="360"/>
      </w:pPr>
    </w:lvl>
    <w:lvl w:ilvl="2" w:tplc="4D807C14">
      <w:start w:val="1"/>
      <w:numFmt w:val="bullet"/>
      <w:lvlText w:val="■"/>
      <w:lvlJc w:val="left"/>
      <w:pPr>
        <w:ind w:left="2160" w:hanging="360"/>
      </w:pPr>
    </w:lvl>
    <w:lvl w:ilvl="3" w:tplc="9AC0607E">
      <w:start w:val="1"/>
      <w:numFmt w:val="bullet"/>
      <w:lvlText w:val="●"/>
      <w:lvlJc w:val="left"/>
      <w:pPr>
        <w:ind w:left="2880" w:hanging="360"/>
      </w:pPr>
    </w:lvl>
    <w:lvl w:ilvl="4" w:tplc="21CE1E8C">
      <w:start w:val="1"/>
      <w:numFmt w:val="bullet"/>
      <w:lvlText w:val="○"/>
      <w:lvlJc w:val="left"/>
      <w:pPr>
        <w:ind w:left="3600" w:hanging="360"/>
      </w:pPr>
    </w:lvl>
    <w:lvl w:ilvl="5" w:tplc="2D00D11E">
      <w:start w:val="1"/>
      <w:numFmt w:val="bullet"/>
      <w:lvlText w:val="■"/>
      <w:lvlJc w:val="left"/>
      <w:pPr>
        <w:ind w:left="4320" w:hanging="360"/>
      </w:pPr>
    </w:lvl>
    <w:lvl w:ilvl="6" w:tplc="FF96A7C2">
      <w:start w:val="1"/>
      <w:numFmt w:val="bullet"/>
      <w:lvlText w:val="●"/>
      <w:lvlJc w:val="left"/>
      <w:pPr>
        <w:ind w:left="5040" w:hanging="360"/>
      </w:pPr>
    </w:lvl>
    <w:lvl w:ilvl="7" w:tplc="385C9DF8">
      <w:start w:val="1"/>
      <w:numFmt w:val="bullet"/>
      <w:lvlText w:val="●"/>
      <w:lvlJc w:val="left"/>
      <w:pPr>
        <w:ind w:left="5760" w:hanging="360"/>
      </w:pPr>
    </w:lvl>
    <w:lvl w:ilvl="8" w:tplc="AB94CB56">
      <w:start w:val="1"/>
      <w:numFmt w:val="bullet"/>
      <w:lvlText w:val="●"/>
      <w:lvlJc w:val="left"/>
      <w:pPr>
        <w:ind w:left="6480" w:hanging="360"/>
      </w:pPr>
    </w:lvl>
  </w:abstractNum>
  <w:num w:numId="1" w16cid:durableId="904410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AC"/>
    <w:rsid w:val="0005232A"/>
    <w:rsid w:val="001762D4"/>
    <w:rsid w:val="001D2D9B"/>
    <w:rsid w:val="002947CB"/>
    <w:rsid w:val="00414815"/>
    <w:rsid w:val="00513A4C"/>
    <w:rsid w:val="0071161A"/>
    <w:rsid w:val="00742C6B"/>
    <w:rsid w:val="007E4B67"/>
    <w:rsid w:val="007F72E6"/>
    <w:rsid w:val="009C42AC"/>
    <w:rsid w:val="009C7DCC"/>
    <w:rsid w:val="009E662B"/>
    <w:rsid w:val="00A32E21"/>
    <w:rsid w:val="00A85B70"/>
    <w:rsid w:val="00AA353B"/>
    <w:rsid w:val="00AD44DF"/>
    <w:rsid w:val="00B50498"/>
    <w:rsid w:val="00D2640B"/>
    <w:rsid w:val="00D6652C"/>
    <w:rsid w:val="00E8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380DBA"/>
  <w15:docId w15:val="{2AF2102C-DD32-BC4E-A3D4-70F67167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60" w:after="240" w:line="240" w:lineRule="auto"/>
      <w:outlineLvl w:val="0"/>
    </w:pPr>
    <w:rPr>
      <w:b/>
      <w:bCs/>
      <w:caps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Sumrio1">
    <w:name w:val="toc 1"/>
    <w:basedOn w:val="Normal"/>
    <w:next w:val="Normal"/>
    <w:autoRedefine/>
    <w:uiPriority w:val="39"/>
    <w:unhideWhenUsed/>
    <w:rsid w:val="00414815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4815"/>
  </w:style>
  <w:style w:type="paragraph" w:styleId="Rodap">
    <w:name w:val="footer"/>
    <w:basedOn w:val="Normal"/>
    <w:link w:val="Rodap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27</Pages>
  <Words>2357</Words>
  <Characters>13767</Characters>
  <Application>Microsoft Office Word</Application>
  <DocSecurity>0</DocSecurity>
  <Lines>417</Lines>
  <Paragraphs>177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Nacional PROFARTES – Material de Qualificação / Trabalho de Conclusão (ABNT)</vt:lpstr>
    </vt:vector>
  </TitlesOfParts>
  <Company/>
  <LinksUpToDate>false</LinksUpToDate>
  <CharactersWithSpaces>15947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Nacional PROFARTES – Material de Qualificação / Trabalho de Conclusão (ABNT)</dc:title>
  <dc:creator>Rede Nacional PROFARTES</dc:creator>
  <cp:lastModifiedBy>Alexandre Guimaraes</cp:lastModifiedBy>
  <cp:revision>8</cp:revision>
  <dcterms:created xsi:type="dcterms:W3CDTF">2026-09-15T00:39:00Z</dcterms:created>
  <dcterms:modified xsi:type="dcterms:W3CDTF">2026-09-15T18:46:00Z</dcterms:modified>
</cp:coreProperties>
</file>